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CE0C" w14:textId="77777777"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14:paraId="15859B72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1A92C45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2143454" w14:textId="229D7D33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B266B7">
        <w:rPr>
          <w:rFonts w:asciiTheme="minorHAnsi" w:hAnsiTheme="minorHAnsi"/>
          <w:b/>
          <w:bCs/>
        </w:rPr>
        <w:t>28</w:t>
      </w:r>
      <w:r w:rsidR="007076FB">
        <w:rPr>
          <w:rFonts w:asciiTheme="minorHAnsi" w:hAnsiTheme="minorHAnsi"/>
          <w:b/>
          <w:bCs/>
        </w:rPr>
        <w:t xml:space="preserve"> July</w:t>
      </w:r>
      <w:r w:rsidR="008A4FC8">
        <w:rPr>
          <w:rFonts w:asciiTheme="minorHAnsi" w:hAnsiTheme="minorHAnsi"/>
          <w:b/>
          <w:bCs/>
        </w:rPr>
        <w:t xml:space="preserve"> 2016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2C282527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1B260A35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1D626035" w14:textId="3DB4C4C2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="00021273">
        <w:rPr>
          <w:rFonts w:asciiTheme="minorHAnsi" w:hAnsiTheme="minorHAnsi"/>
          <w:lang w:val="en-GB"/>
        </w:rPr>
        <w:t>Redemption at the option of the Issuer</w:t>
      </w:r>
    </w:p>
    <w:p w14:paraId="621199A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852365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852365">
        <w:rPr>
          <w:rFonts w:asciiTheme="minorHAnsi" w:hAnsiTheme="minorHAnsi"/>
          <w:b/>
          <w:bCs/>
          <w:i/>
          <w:iCs/>
          <w:lang w:val="en-GB"/>
        </w:rPr>
        <w:t>JAS01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14:paraId="583FC786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21D63A3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328353D3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333A05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6BEE1B29" w14:textId="6E8D6B05" w:rsidR="00AD4B34" w:rsidRDefault="00021273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Investors</w:t>
      </w:r>
      <w:r w:rsidR="00B9617C" w:rsidRPr="00B9617C">
        <w:rPr>
          <w:rFonts w:asciiTheme="minorHAnsi" w:hAnsiTheme="minorHAnsi"/>
        </w:rPr>
        <w:t xml:space="preserve"> are herewith advised that the </w:t>
      </w:r>
      <w:r>
        <w:rPr>
          <w:rFonts w:asciiTheme="minorHAnsi" w:hAnsiTheme="minorHAnsi"/>
        </w:rPr>
        <w:t>Issuer</w:t>
      </w:r>
      <w:r w:rsidR="00B9617C" w:rsidRPr="00B9617C">
        <w:rPr>
          <w:rFonts w:asciiTheme="minorHAnsi" w:hAnsiTheme="minorHAnsi"/>
        </w:rPr>
        <w:t xml:space="preserve"> will not </w:t>
      </w:r>
      <w:r>
        <w:rPr>
          <w:rFonts w:asciiTheme="minorHAnsi" w:hAnsiTheme="minorHAnsi"/>
        </w:rPr>
        <w:t>be redeeming any of the Notes</w:t>
      </w:r>
      <w:r w:rsidR="003A4154">
        <w:rPr>
          <w:rFonts w:asciiTheme="minorHAnsi" w:hAnsiTheme="minorHAnsi"/>
        </w:rPr>
        <w:t xml:space="preserve"> as contemplated in condition 11.3 of the Terms and Conditions of the Notes.</w:t>
      </w:r>
    </w:p>
    <w:p w14:paraId="70A13FFA" w14:textId="77777777" w:rsidR="00B266B7" w:rsidRDefault="00B266B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520560C" w14:textId="0ED8C6B3" w:rsidR="00B266B7" w:rsidRDefault="00B266B7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Next Callable date will be 31 January 2017.</w:t>
      </w:r>
      <w:bookmarkStart w:id="1" w:name="_GoBack"/>
      <w:bookmarkEnd w:id="1"/>
    </w:p>
    <w:p w14:paraId="2894E184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29C54E6" w14:textId="34673284"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</w:t>
      </w:r>
      <w:r w:rsidR="003A415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will be announced prior to the next </w:t>
      </w:r>
      <w:r w:rsidR="00021273">
        <w:rPr>
          <w:rFonts w:asciiTheme="minorHAnsi" w:hAnsiTheme="minorHAnsi"/>
        </w:rPr>
        <w:t xml:space="preserve">Optional Redemption </w:t>
      </w:r>
      <w:r>
        <w:rPr>
          <w:rFonts w:asciiTheme="minorHAnsi" w:hAnsiTheme="minorHAnsi"/>
        </w:rPr>
        <w:t xml:space="preserve">Date as </w:t>
      </w:r>
      <w:r w:rsidR="003A4154">
        <w:rPr>
          <w:rFonts w:asciiTheme="minorHAnsi" w:hAnsiTheme="minorHAnsi"/>
        </w:rPr>
        <w:t>specified in</w:t>
      </w:r>
      <w:r>
        <w:rPr>
          <w:rFonts w:asciiTheme="minorHAnsi" w:hAnsiTheme="minorHAnsi"/>
        </w:rPr>
        <w:t xml:space="preserve"> the Applicable Pricing Supplement, subject to </w:t>
      </w:r>
      <w:r w:rsidR="003A4154">
        <w:rPr>
          <w:rFonts w:asciiTheme="minorHAnsi" w:hAnsiTheme="minorHAnsi"/>
        </w:rPr>
        <w:t>the Terms and Conditions of the Notes.</w:t>
      </w:r>
    </w:p>
    <w:p w14:paraId="7271F47C" w14:textId="77777777"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8BD3FD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F47129E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4A2065F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66DB5595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76F24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4DDCCC64" w14:textId="0FF64B56" w:rsidR="000B2FF7" w:rsidRPr="000B2FF7" w:rsidRDefault="00852365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</w:t>
      </w:r>
      <w:r w:rsidR="003A4154"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Red</w:t>
      </w:r>
      <w:r w:rsidR="00601B71">
        <w:rPr>
          <w:rFonts w:asciiTheme="minorHAnsi" w:hAnsiTheme="minorHAnsi"/>
        </w:rPr>
        <w:t>-Ink Capital (Pty) Ltd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601B71">
        <w:rPr>
          <w:rFonts w:asciiTheme="minorHAnsi" w:hAnsiTheme="minorHAnsi"/>
        </w:rPr>
        <w:t xml:space="preserve"> </w:t>
      </w:r>
      <w:r w:rsidR="000B2FF7"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14:paraId="2A99EFFF" w14:textId="77777777"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14:paraId="6E98D10A" w14:textId="77777777" w:rsidR="000B2FF7" w:rsidRPr="000B2FF7" w:rsidRDefault="000B2FF7" w:rsidP="000B2FF7">
      <w:pPr>
        <w:rPr>
          <w:rFonts w:asciiTheme="minorHAnsi" w:hAnsiTheme="minorHAnsi"/>
        </w:rPr>
      </w:pPr>
    </w:p>
    <w:p w14:paraId="779870CE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C91B" w14:textId="77777777" w:rsidR="00021273" w:rsidRDefault="00021273">
      <w:r>
        <w:separator/>
      </w:r>
    </w:p>
  </w:endnote>
  <w:endnote w:type="continuationSeparator" w:id="0">
    <w:p w14:paraId="3D4A94F0" w14:textId="77777777" w:rsidR="00021273" w:rsidRDefault="000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431C" w14:textId="77777777" w:rsidR="00021273" w:rsidRDefault="0002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D413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6FCBDF0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3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790F5C47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4038E" w14:textId="77777777" w:rsidR="00021273" w:rsidRPr="00C94EA6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1FA5" w14:textId="77777777" w:rsidR="00021273" w:rsidRPr="000575E4" w:rsidRDefault="0002127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21273" w:rsidRPr="0061041F" w14:paraId="0B92A2D7" w14:textId="77777777">
      <w:tc>
        <w:tcPr>
          <w:tcW w:w="1335" w:type="dxa"/>
        </w:tcPr>
        <w:p w14:paraId="3F23E697" w14:textId="77777777" w:rsidR="00021273" w:rsidRPr="0061041F" w:rsidRDefault="0002127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F520D0A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9CB1ED5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06AC84B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137DD16C" w14:textId="77777777" w:rsidR="00021273" w:rsidRDefault="00021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7890" w14:textId="77777777" w:rsidR="00021273" w:rsidRDefault="00021273">
      <w:r>
        <w:separator/>
      </w:r>
    </w:p>
  </w:footnote>
  <w:footnote w:type="continuationSeparator" w:id="0">
    <w:p w14:paraId="2C600666" w14:textId="77777777" w:rsidR="00021273" w:rsidRDefault="0002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B181" w14:textId="77777777" w:rsidR="00021273" w:rsidRDefault="0002127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BF092C7" w14:textId="77777777" w:rsidR="00021273" w:rsidRDefault="0002127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F7AE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F8C" wp14:editId="30E67C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798B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2EEB2EC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A52D103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362952A8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6A54C674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14E3EA9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1C6B029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69A79D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E60FBC5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411572F" wp14:editId="384A7C1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14:paraId="5E50C375" w14:textId="77777777" w:rsidR="00021273" w:rsidRPr="00866D23" w:rsidRDefault="0002127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" stroked="f">
              <v:textbox inset="0,0,0,0">
                <w:txbxContent>
                  <w:p w14:paraId="5BA7798B" w14:textId="77777777" w:rsidR="00021273" w:rsidRDefault="00021273" w:rsidP="00EF6146">
                    <w:pPr>
                      <w:jc w:val="right"/>
                    </w:pPr>
                  </w:p>
                  <w:p w14:paraId="42EEB2EC" w14:textId="77777777" w:rsidR="00021273" w:rsidRDefault="00021273" w:rsidP="00EF6146">
                    <w:pPr>
                      <w:jc w:val="right"/>
                    </w:pPr>
                  </w:p>
                  <w:p w14:paraId="5A52D103" w14:textId="77777777" w:rsidR="00021273" w:rsidRDefault="00021273" w:rsidP="00EF6146">
                    <w:pPr>
                      <w:jc w:val="right"/>
                    </w:pPr>
                  </w:p>
                  <w:p w14:paraId="362952A8" w14:textId="77777777" w:rsidR="00021273" w:rsidRDefault="00021273" w:rsidP="00EF6146">
                    <w:pPr>
                      <w:jc w:val="right"/>
                    </w:pPr>
                  </w:p>
                  <w:p w14:paraId="6A54C674" w14:textId="77777777" w:rsidR="00021273" w:rsidRDefault="00021273" w:rsidP="00EF6146">
                    <w:pPr>
                      <w:jc w:val="right"/>
                    </w:pPr>
                  </w:p>
                  <w:p w14:paraId="514E3EA9" w14:textId="77777777" w:rsidR="00021273" w:rsidRDefault="00021273" w:rsidP="00EF6146">
                    <w:pPr>
                      <w:jc w:val="right"/>
                    </w:pPr>
                  </w:p>
                  <w:p w14:paraId="41C6B029" w14:textId="77777777" w:rsidR="00021273" w:rsidRPr="000575E4" w:rsidRDefault="00021273">
                    <w:pPr>
                      <w:rPr>
                        <w:rFonts w:cs="Arial"/>
                      </w:rPr>
                    </w:pPr>
                    <w:bookmarkStart w:id="30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69A79D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E60FBC5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411572F" wp14:editId="384A7C1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0"/>
                  </w:tbl>
                  <w:p w14:paraId="5E50C375" w14:textId="77777777" w:rsidR="00021273" w:rsidRPr="00866D23" w:rsidRDefault="0002127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FB6844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FEAA16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CFCA3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8E3B22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7F714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2A6AD1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3DA278CE" w14:textId="77777777">
      <w:trPr>
        <w:trHeight w:hRule="exact" w:val="2342"/>
        <w:jc w:val="right"/>
      </w:trPr>
      <w:tc>
        <w:tcPr>
          <w:tcW w:w="9752" w:type="dxa"/>
        </w:tcPr>
        <w:p w14:paraId="1250B7A9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D014956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671B31" w14:textId="77777777" w:rsidR="00021273" w:rsidRPr="00EF6146" w:rsidRDefault="0002127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951D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8972B" wp14:editId="1CDBFC3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3C64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1B482C6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509B37B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20374F73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04EFB97C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BAB8131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D882903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19A7991A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B9A4DCD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C876C47" wp14:editId="1251A52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A93603" w14:textId="77777777" w:rsidR="00021273" w:rsidRPr="00866D23" w:rsidRDefault="0002127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573C64" w14:textId="77777777" w:rsidR="00021273" w:rsidRDefault="00021273" w:rsidP="00BD2E91">
                    <w:pPr>
                      <w:jc w:val="right"/>
                    </w:pPr>
                  </w:p>
                  <w:p w14:paraId="41B482C6" w14:textId="77777777" w:rsidR="00021273" w:rsidRDefault="00021273" w:rsidP="00BD2E91">
                    <w:pPr>
                      <w:jc w:val="right"/>
                    </w:pPr>
                  </w:p>
                  <w:p w14:paraId="4509B37B" w14:textId="77777777" w:rsidR="00021273" w:rsidRDefault="00021273" w:rsidP="00BD2E91">
                    <w:pPr>
                      <w:jc w:val="right"/>
                    </w:pPr>
                  </w:p>
                  <w:p w14:paraId="20374F73" w14:textId="77777777" w:rsidR="00021273" w:rsidRDefault="00021273" w:rsidP="00BD2E91">
                    <w:pPr>
                      <w:jc w:val="right"/>
                    </w:pPr>
                  </w:p>
                  <w:p w14:paraId="04EFB97C" w14:textId="77777777" w:rsidR="00021273" w:rsidRDefault="00021273" w:rsidP="00BD2E91">
                    <w:pPr>
                      <w:jc w:val="right"/>
                    </w:pPr>
                  </w:p>
                  <w:p w14:paraId="7BAB8131" w14:textId="77777777" w:rsidR="00021273" w:rsidRDefault="00021273" w:rsidP="00BD2E91">
                    <w:pPr>
                      <w:jc w:val="right"/>
                    </w:pPr>
                  </w:p>
                  <w:p w14:paraId="7D882903" w14:textId="77777777" w:rsidR="00021273" w:rsidRPr="000575E4" w:rsidRDefault="0002127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19A7991A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B9A4DCD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C876C47" wp14:editId="1251A52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A93603" w14:textId="77777777" w:rsidR="00021273" w:rsidRPr="00866D23" w:rsidRDefault="0002127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3482BD0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C59FD5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917CF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74716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2FCD3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E1A647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7044FCF4" w14:textId="77777777">
      <w:trPr>
        <w:trHeight w:hRule="exact" w:val="2342"/>
        <w:jc w:val="right"/>
      </w:trPr>
      <w:tc>
        <w:tcPr>
          <w:tcW w:w="9752" w:type="dxa"/>
        </w:tcPr>
        <w:p w14:paraId="77B4DB10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1A91E7E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399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67177B" wp14:editId="13FC933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FA3EF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9E0DA2C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21E95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273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51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365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15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AC8"/>
    <w:rsid w:val="005F21CB"/>
    <w:rsid w:val="005F53DA"/>
    <w:rsid w:val="005F7912"/>
    <w:rsid w:val="0060140B"/>
    <w:rsid w:val="00601B71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6FB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36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FC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6B7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78E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9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D2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7C4EA8-0A8F-45B5-BC15-74B164539A81}"/>
</file>

<file path=customXml/itemProps2.xml><?xml version="1.0" encoding="utf-8"?>
<ds:datastoreItem xmlns:ds="http://schemas.openxmlformats.org/officeDocument/2006/customXml" ds:itemID="{90B25F6B-20A1-4A12-BA98-7EC4E5AB7CA6}"/>
</file>

<file path=customXml/itemProps3.xml><?xml version="1.0" encoding="utf-8"?>
<ds:datastoreItem xmlns:ds="http://schemas.openxmlformats.org/officeDocument/2006/customXml" ds:itemID="{5C4C50EB-8E17-4BE4-B120-609E5402F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2016-01-28T13:33:00Z</dcterms:created>
  <dcterms:modified xsi:type="dcterms:W3CDTF">2016-07-28T07:56:00Z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